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50" w:rsidRDefault="00841350" w:rsidP="00841350">
      <w:pPr>
        <w:spacing w:after="0"/>
        <w:ind w:left="-567" w:firstLine="283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Фонетико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– фонематическое недоразвитие речи</w:t>
      </w:r>
    </w:p>
    <w:p w:rsidR="00841350" w:rsidRDefault="00841350" w:rsidP="00841350">
      <w:pPr>
        <w:spacing w:after="0"/>
        <w:ind w:left="-567" w:firstLine="283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41350" w:rsidRDefault="00841350" w:rsidP="00841350">
      <w:pPr>
        <w:pStyle w:val="a3"/>
        <w:ind w:left="-851" w:firstLine="425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Фонетико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– фонематическое недоразвитие речи – эт</w:t>
      </w:r>
      <w:r>
        <w:rPr>
          <w:rFonts w:ascii="Arial" w:hAnsi="Arial" w:cs="Arial"/>
          <w:b/>
          <w:sz w:val="28"/>
          <w:szCs w:val="28"/>
        </w:rPr>
        <w:t>о нарушение процессов формирования произносительной стороны родного языка у детей с различными речевыми расстройствами, связанными с дефектами восприятия и произношения звуков.</w:t>
      </w:r>
    </w:p>
    <w:p w:rsidR="00841350" w:rsidRDefault="00841350" w:rsidP="00841350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этой категории относятся дети с нормальным слухом и сохранным интеллектом.</w:t>
      </w:r>
    </w:p>
    <w:p w:rsidR="00841350" w:rsidRDefault="00841350" w:rsidP="00841350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Специалисты выделяют несколько групп детей с данным диагнозом:</w:t>
      </w:r>
    </w:p>
    <w:p w:rsidR="00841350" w:rsidRDefault="00841350" w:rsidP="0084135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дети, у которых возникают затруднения только в различении нарушенных в произношении звуков;</w:t>
      </w:r>
    </w:p>
    <w:p w:rsidR="00841350" w:rsidRDefault="00841350" w:rsidP="0084135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дети, у которых нарушено различение большого количества звуков из разных фонетических групп;</w:t>
      </w:r>
    </w:p>
    <w:p w:rsidR="00841350" w:rsidRDefault="00841350" w:rsidP="0084135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дети с глубоким фонетическим недоразвитием, которые вообще не различают отношения между звуковыми элементами, не способны выделить звуки из состава слова и определить их последовательность.</w:t>
      </w:r>
    </w:p>
    <w:p w:rsidR="00841350" w:rsidRDefault="00841350" w:rsidP="00841350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Речь ребёнка с ФФНР характеризуется множественными пропусками, искажениями и заменами звуков. Иногда ребёнок может неправильно произносить 15-20 звуков.</w:t>
      </w:r>
    </w:p>
    <w:p w:rsidR="00841350" w:rsidRDefault="00841350" w:rsidP="00841350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Нарушение воспроизведения звуков у ребенка с такой патологией связано с недостаточным различением как тех звуков, произношение которых нарушено, так и тех, которые произносятся правильно, но относятся к разным фонетическим группам. Наряду с этим у ребенка отмечаются ошибки в слоговой структуре («пуговица» - «</w:t>
      </w:r>
      <w:proofErr w:type="spellStart"/>
      <w:r>
        <w:rPr>
          <w:rFonts w:ascii="Arial" w:hAnsi="Arial" w:cs="Arial"/>
          <w:sz w:val="28"/>
          <w:szCs w:val="28"/>
        </w:rPr>
        <w:t>пувица</w:t>
      </w:r>
      <w:proofErr w:type="spellEnd"/>
      <w:r>
        <w:rPr>
          <w:rFonts w:ascii="Arial" w:hAnsi="Arial" w:cs="Arial"/>
          <w:sz w:val="28"/>
          <w:szCs w:val="28"/>
        </w:rPr>
        <w:t xml:space="preserve">», «сковорода» - «кода») и </w:t>
      </w:r>
      <w:proofErr w:type="spellStart"/>
      <w:r>
        <w:rPr>
          <w:rFonts w:ascii="Arial" w:hAnsi="Arial" w:cs="Arial"/>
          <w:sz w:val="28"/>
          <w:szCs w:val="28"/>
        </w:rPr>
        <w:t>звуконаполняемости</w:t>
      </w:r>
      <w:proofErr w:type="spellEnd"/>
      <w:r>
        <w:rPr>
          <w:rFonts w:ascii="Arial" w:hAnsi="Arial" w:cs="Arial"/>
          <w:sz w:val="28"/>
          <w:szCs w:val="28"/>
        </w:rPr>
        <w:t xml:space="preserve"> слов («мост» - «мот»).</w:t>
      </w:r>
    </w:p>
    <w:p w:rsidR="00841350" w:rsidRDefault="00841350" w:rsidP="00841350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ходе специальных коррекционных занятий логопед учит такого дошкольника узнавать и различать звуки родного языка, формирует их правильные уклады, закрепляет должное произношение и различение звуков в свободной речевой деятельности, формирует умение производить </w:t>
      </w:r>
      <w:proofErr w:type="spellStart"/>
      <w:r>
        <w:rPr>
          <w:rFonts w:ascii="Arial" w:hAnsi="Arial" w:cs="Arial"/>
          <w:sz w:val="28"/>
          <w:szCs w:val="28"/>
        </w:rPr>
        <w:t>звуко-слоговой</w:t>
      </w:r>
      <w:proofErr w:type="spellEnd"/>
      <w:r>
        <w:rPr>
          <w:rFonts w:ascii="Arial" w:hAnsi="Arial" w:cs="Arial"/>
          <w:sz w:val="28"/>
          <w:szCs w:val="28"/>
        </w:rPr>
        <w:t xml:space="preserve"> анализ слова, что помогает ребенку в дальнейшем избежать стойких ошибок при овладении письменной речью.</w:t>
      </w:r>
    </w:p>
    <w:p w:rsidR="00841350" w:rsidRDefault="00841350" w:rsidP="00841350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</w:p>
    <w:p w:rsidR="00841350" w:rsidRDefault="00841350">
      <w:r w:rsidRPr="00841350">
        <w:drawing>
          <wp:inline distT="0" distB="0" distL="0" distR="0">
            <wp:extent cx="2867025" cy="2352675"/>
            <wp:effectExtent l="0" t="0" r="9525" b="9525"/>
            <wp:docPr id="2" name="Рисунок 2" descr="http://cdn3.imgbb.ru/user/118/1189913/201410/ccc09b498ce2d2f1d361dcd1c1906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cdn3.imgbb.ru/user/118/1189913/201410/ccc09b498ce2d2f1d361dcd1c1906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350" w:rsidSect="00B2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07B"/>
    <w:multiLevelType w:val="hybridMultilevel"/>
    <w:tmpl w:val="589EFE5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350"/>
    <w:rsid w:val="00841350"/>
    <w:rsid w:val="00B2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3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2017-02-21T17:05:00Z</dcterms:created>
  <dcterms:modified xsi:type="dcterms:W3CDTF">2017-02-21T17:07:00Z</dcterms:modified>
</cp:coreProperties>
</file>